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Scheda progetto BiUniCrowd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Questa scheda è necessaria per candidarsi al bando BiUniCrowd. Deve essere compilata in modo esaustivo rispondendo a tutte le domande ed essere caricata unicamente in formato pdf tramite l’apposito modulo presente sul sito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http://www.unimib.it/biunicrowd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nella sezione Partecipa.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Ricordati che la lunghezza massima della scheda non deve superare le cinque pagine, scritte utilizzando un carattere di dimensione minima di 10 punti.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1 - Il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 del progetto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 il titolo del tuo progetto)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della raccolta fondi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 l'obiettivo complessivo di raccolta fondi della tua campagna di crowdfunding in euro)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Obiettivo della tua campagna di crowdfunding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(Descrivi il progetto che vuoi realizzare con i fondi raccolti tramite la campagna di crowdfunding. Per aiutarti nella compilazione cerca di rispondere a queste domande: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 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il tuo obiettivo? In che modo il tuo progetto impatta sulla comunità o soddisfa un’esigenza di mercato? Cosa rende innovativa la tua idea? Come utilizzerai i fondi raccolti? Quali sono le tempistiche del progetto? Chi sono i destinatari o beneficiari della tua idea? Inoltre, esplicita la realizzabilità tecnica del progetto e il suo livello di maturità)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Dettaglio economico del progetto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 in modo più approfondito, con forma descrittiva, eventuali fonti dei ricavi, i costi del progetto e l’allocazione delle risorse finanziarie tra le attività necessarie per l’esecuzione del progetto. Ricordati che, se vuoi, puoi integrare queste informazioni caricando un file excel direttamente nel form di candidatura)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Scalabilità del progetto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(Indica se in che modo il tuo progetto è scalabile o replicabile, ovvero per esempio la sua capacità di avere più clienti, aumentare il volume d’affari o le attività svolte a seguito di un incremento limitato delle risorse necessarie)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2 - Il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Squadra di lavoro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(Presenta sinteticamente le persone che collaboreranno con te nella gestione e promozione della campagna di crowdfunding nonché nella realizzazione del progetto. Specifica le principali competenze o attitudini dei membri della squadra utili sia per l’esecuzione del progetto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sia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la realizzazione del crowdfunding)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Sezione 3 - La strategia di comunicazione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di comunicazione e coinvolgimento della comunità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(Descrivi sinteticamente le strategie e le attività di comunicazione principali con cui promuoveresti la tua campagna di crowdfunding tra cui per esempio: alcune ricompense per i sostenitori, l’idea per il video della campagna, il coinvolgimento di influencer o community online già esistenti)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Canali di comunicazione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(Indica i canali che utilizzerai per promuovere il progetto. Se hai già dei canali digitali attivi, anche personali, come per esempio social network, newsletter, gruppi WhatsApp, indica quali sono e il numero approssimativo di persone che ti permettono di raggiungere)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Esperienze di raccolta fondi e comunicazione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(Se tu o altre persone del tuo team avete esperienze di fundraising o nell’ambito della comunicazione digitali, indica le principali)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2122650</wp:posOffset>
          </wp:positionH>
          <wp:positionV relativeFrom="paragraph">
            <wp:posOffset>-342899</wp:posOffset>
          </wp:positionV>
          <wp:extent cx="1490192" cy="6524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192" cy="6524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www.unimib.it/biunicrowd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